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p w:rsidR="003A2143" w:rsidRPr="003A2143" w:rsidRDefault="00F84A1A" w:rsidP="003A2143">
      <w:pPr>
        <w:jc w:val="center"/>
        <w:outlineLvl w:val="0"/>
      </w:pPr>
      <w:sdt>
        <w:sdtPr>
          <w:id w:val="178589626"/>
          <w:placeholder>
            <w:docPart w:val="3C2FA090DFF444CDA54FD040226AB9AE"/>
          </w:placeholder>
        </w:sdtPr>
        <w:sdtEndPr/>
        <w:sdtContent>
          <w:r w:rsidR="00585DD1" w:rsidRPr="003A2143">
            <w:t xml:space="preserve"> </w:t>
          </w:r>
        </w:sdtContent>
      </w:sdt>
      <w:r w:rsidR="003A2143" w:rsidRPr="003A2143">
        <w:rPr>
          <w:b/>
        </w:rPr>
        <w:t>4-N</w:t>
      </w:r>
      <w:r w:rsidR="003A2143">
        <w:rPr>
          <w:b/>
        </w:rPr>
        <w:t>ITROBIPHENYL</w:t>
      </w:r>
      <w:r w:rsidR="00770C89">
        <w:rPr>
          <w:b/>
        </w:rPr>
        <w:t xml:space="preserve"> / 4-NITRODIPHENYL</w:t>
      </w:r>
    </w:p>
    <w:p w:rsidR="003A2143" w:rsidRPr="003A2143" w:rsidRDefault="003A2143" w:rsidP="003A2143">
      <w:pPr>
        <w:jc w:val="center"/>
        <w:outlineLvl w:val="0"/>
      </w:pPr>
      <w:r w:rsidRPr="003A2143">
        <w:rPr>
          <w:bCs/>
        </w:rPr>
        <w:t> </w:t>
      </w:r>
    </w:p>
    <w:p w:rsidR="00EF46AF" w:rsidRDefault="00EF46AF" w:rsidP="00352A5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955"/>
        <w:gridCol w:w="6390"/>
      </w:tblGrid>
      <w:tr w:rsidR="009F1332" w:rsidTr="00A7068E">
        <w:tc>
          <w:tcPr>
            <w:tcW w:w="395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AE0738" w:rsidRDefault="003A2143" w:rsidP="00585DD1">
                <w:r>
                  <w:t>4-Nitrobiphenyl</w:t>
                </w:r>
                <w:r w:rsidR="00AE0738">
                  <w:t>:</w:t>
                </w:r>
              </w:p>
              <w:p w:rsidR="00AE0738" w:rsidRDefault="00AE0738" w:rsidP="00585DD1">
                <w:r w:rsidRPr="00AE0738">
                  <w:t>Maximum amount allowed without PI approval:</w:t>
                </w:r>
              </w:p>
              <w:p w:rsidR="009F1332" w:rsidRDefault="009F1332" w:rsidP="00585DD1"/>
            </w:tc>
          </w:sdtContent>
        </w:sdt>
      </w:tr>
      <w:tr w:rsidR="00B41090" w:rsidTr="00A7068E">
        <w:tc>
          <w:tcPr>
            <w:tcW w:w="395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3B33D2" w:rsidRDefault="003B33D2" w:rsidP="00770C89">
                <w:r w:rsidRPr="003B33D2">
                  <w:t>Store in a dry, cool and well-ventil</w:t>
                </w:r>
                <w:r>
                  <w:t>ated place.</w:t>
                </w:r>
              </w:p>
              <w:p w:rsidR="003B33D2" w:rsidRDefault="00770C89" w:rsidP="00770C89">
                <w:r>
                  <w:t>Store away from strong oxidizers.</w:t>
                </w:r>
              </w:p>
              <w:p w:rsidR="003B33D2" w:rsidRDefault="00AE0738" w:rsidP="00770C89">
                <w:r>
                  <w:t>Designated S</w:t>
                </w:r>
                <w:r w:rsidR="003B33D2">
                  <w:t>torage</w:t>
                </w:r>
                <w:r>
                  <w:t xml:space="preserve"> Area</w:t>
                </w:r>
                <w:r w:rsidR="003B33D2">
                  <w:t xml:space="preserve">: </w:t>
                </w:r>
              </w:p>
              <w:p w:rsidR="00B41090" w:rsidRDefault="00B41090" w:rsidP="00770C89"/>
            </w:tc>
          </w:sdtContent>
        </w:sdt>
      </w:tr>
      <w:tr w:rsidR="00847AB2" w:rsidTr="00A7068E">
        <w:tc>
          <w:tcPr>
            <w:tcW w:w="3955" w:type="dxa"/>
          </w:tcPr>
          <w:p w:rsidR="00847AB2" w:rsidRDefault="00847AB2" w:rsidP="00BD49E9">
            <w:r>
              <w:t>Experimental Procedure</w:t>
            </w:r>
            <w:r w:rsidR="00BB54F1">
              <w:t xml:space="preserve"> and Lab Technics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390" w:type="dxa"/>
              </w:tcPr>
              <w:p w:rsidR="00847AB2" w:rsidRDefault="00BB54F1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A7068E">
        <w:tc>
          <w:tcPr>
            <w:tcW w:w="395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39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3A2143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3A2143" w:rsidRPr="003A2143">
                  <w:rPr>
                    <w:b/>
                  </w:rPr>
                  <w:t>92</w:t>
                </w:r>
                <w:r w:rsidR="003A2143">
                  <w:rPr>
                    <w:b/>
                  </w:rPr>
                  <w:t>-</w:t>
                </w:r>
                <w:r w:rsidR="003A2143" w:rsidRPr="003A2143">
                  <w:rPr>
                    <w:b/>
                  </w:rPr>
                  <w:t>93</w:t>
                </w:r>
                <w:r w:rsidR="003A2143">
                  <w:rPr>
                    <w:b/>
                  </w:rPr>
                  <w:t>-</w:t>
                </w:r>
                <w:r w:rsidR="003A2143" w:rsidRPr="003A2143">
                  <w:rPr>
                    <w:b/>
                  </w:rPr>
                  <w:t>3</w:t>
                </w:r>
              </w:p>
              <w:p w:rsidR="00940829" w:rsidRPr="003A2143" w:rsidRDefault="0075345E" w:rsidP="003A2143">
                <w:pPr>
                  <w:rPr>
                    <w:b/>
                  </w:rPr>
                </w:pPr>
                <w:r w:rsidRPr="00940829">
                  <w:rPr>
                    <w:b/>
                  </w:rPr>
                  <w:t xml:space="preserve">GHS Classification: </w:t>
                </w:r>
                <w:r w:rsidR="003A2143">
                  <w:rPr>
                    <w:b/>
                  </w:rPr>
                  <w:t>Carcinogen</w:t>
                </w:r>
                <w:r w:rsidR="003A2143" w:rsidRPr="003A2143">
                  <w:rPr>
                    <w:b/>
                  </w:rPr>
                  <w:t>.</w:t>
                </w:r>
                <w:r w:rsidR="003A2143">
                  <w:rPr>
                    <w:b/>
                  </w:rPr>
                  <w:t xml:space="preserve"> T</w:t>
                </w:r>
                <w:r w:rsidR="003A2143" w:rsidRPr="003A2143">
                  <w:rPr>
                    <w:b/>
                  </w:rPr>
                  <w:t>oxic to aquatic life with long lasting effects.</w:t>
                </w:r>
              </w:p>
              <w:p w:rsidR="00A06A1D" w:rsidRDefault="00376B07" w:rsidP="00A06A1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Confirmed carcinogen. </w:t>
                </w:r>
              </w:p>
              <w:p w:rsidR="00A06A1D" w:rsidRDefault="00376B07" w:rsidP="00A06A1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 by intraperitoneal rout. </w:t>
                </w:r>
              </w:p>
              <w:p w:rsidR="00A06A1D" w:rsidRDefault="00376B07" w:rsidP="00A06A1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Moderately toxic by ingestion.</w:t>
                </w:r>
              </w:p>
              <w:p w:rsidR="00A06A1D" w:rsidRDefault="00376B07" w:rsidP="00A06A1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Mutation data reported. </w:t>
                </w:r>
              </w:p>
              <w:p w:rsidR="00472F8C" w:rsidRDefault="00376B07" w:rsidP="00A06A1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toxic fumes of nitrogen oxides. </w:t>
                </w:r>
                <w:bookmarkStart w:id="0" w:name="_GoBack"/>
                <w:bookmarkEnd w:id="0"/>
              </w:p>
              <w:p w:rsidR="001714C9" w:rsidRDefault="002263E5" w:rsidP="0075345E">
                <w:r>
                  <w:t>OSHA: Carcinogen</w:t>
                </w:r>
              </w:p>
              <w:p w:rsidR="0075345E" w:rsidRDefault="002263E5" w:rsidP="0075345E">
                <w:r>
                  <w:t>NIOSH REL: C</w:t>
                </w:r>
                <w:r w:rsidR="001714C9">
                  <w:t xml:space="preserve">arcinogen 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376B07" w:rsidRDefault="00376B07" w:rsidP="0075345E"/>
        </w:tc>
      </w:tr>
      <w:tr w:rsidR="00B41090" w:rsidTr="00A7068E">
        <w:tc>
          <w:tcPr>
            <w:tcW w:w="395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376B07" w:rsidRDefault="00376B07" w:rsidP="00376B07">
                <w:r>
                  <w:t>Use in chemical fume hood with adequate exhaust.</w:t>
                </w:r>
              </w:p>
              <w:p w:rsidR="00A7068E" w:rsidRDefault="00376B07" w:rsidP="00376B07">
                <w:r>
                  <w:t>E</w:t>
                </w:r>
                <w:r w:rsidR="00FE189B">
                  <w:t>yewash and safety showers must</w:t>
                </w:r>
                <w:r>
                  <w:t xml:space="preserve"> be readily available.</w:t>
                </w:r>
              </w:p>
              <w:p w:rsidR="00B41090" w:rsidRDefault="00B41090" w:rsidP="00376B07"/>
            </w:tc>
          </w:sdtContent>
        </w:sdt>
      </w:tr>
      <w:tr w:rsidR="00B41090" w:rsidTr="00A7068E">
        <w:tc>
          <w:tcPr>
            <w:tcW w:w="395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BB54F1" w:rsidRDefault="00BB54F1" w:rsidP="00BB54F1">
                <w:r>
                  <w:t>Use chemical resistant gloves.</w:t>
                </w:r>
              </w:p>
              <w:p w:rsidR="00BB54F1" w:rsidRDefault="00BB54F1" w:rsidP="00BB54F1">
                <w:r>
                  <w:t>Wear Safety glasses with side shields.</w:t>
                </w:r>
              </w:p>
              <w:p w:rsidR="00C45589" w:rsidRDefault="00BB54F1" w:rsidP="00BB54F1">
                <w:r>
                  <w:t>Wear lab coat, long pants and closed-toe shoes.</w:t>
                </w:r>
              </w:p>
              <w:p w:rsidR="00352A5A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A7068E">
        <w:tc>
          <w:tcPr>
            <w:tcW w:w="395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C45589" w:rsidRDefault="00661D6E" w:rsidP="00C45589">
                <w:r>
                  <w:t>W</w:t>
                </w:r>
                <w:r w:rsidRPr="00661D6E">
                  <w:t>aste should be colle</w:t>
                </w:r>
                <w:r w:rsidR="00B912E5">
                  <w:t>cted in tightly closed</w:t>
                </w:r>
                <w:r w:rsidRPr="00661D6E">
                  <w:t xml:space="preserve"> container, in secondary containment and in a designated location inside a fume hood. Store </w:t>
                </w:r>
                <w:r w:rsidR="00E23F67">
                  <w:t>waste away from strong oxidizers</w:t>
                </w:r>
                <w:r>
                  <w:t>. A</w:t>
                </w:r>
                <w:r w:rsidR="00C45589" w:rsidRPr="00C45589">
                  <w:t>ffix and complete hazardous waste label. Contact REHS for waste pick up.</w:t>
                </w:r>
                <w:r w:rsidR="00FE189B">
                  <w:t xml:space="preserve"> </w:t>
                </w:r>
                <w:hyperlink r:id="rId9" w:history="1">
                  <w:r w:rsidR="00FE189B" w:rsidRPr="00A30C96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A7068E">
        <w:tc>
          <w:tcPr>
            <w:tcW w:w="395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390" w:type="dxa"/>
              </w:tcPr>
              <w:p w:rsidR="00BB54F1" w:rsidRDefault="00BB54F1" w:rsidP="00BB54F1">
                <w:r>
                  <w:t xml:space="preserve">Avoid dust </w:t>
                </w:r>
                <w:r w:rsidR="00661D6E">
                  <w:t>formation. Avoid breathing vapors or mist</w:t>
                </w:r>
                <w:r>
                  <w:t>. Ensure adequate ventilation. Evacuate personnel to safe areas. Avoid breathing dust.</w:t>
                </w:r>
              </w:p>
              <w:p w:rsidR="00770C89" w:rsidRDefault="00770C89" w:rsidP="00BB54F1">
                <w:r>
                  <w:t>Sweep</w:t>
                </w:r>
                <w:r w:rsidRPr="00770C89">
                  <w:t xml:space="preserve"> up </w:t>
                </w:r>
                <w:r w:rsidR="003B33D2">
                  <w:t>without creating dust and arrange disposal.</w:t>
                </w:r>
              </w:p>
              <w:p w:rsidR="002A527C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A7068E">
        <w:tc>
          <w:tcPr>
            <w:tcW w:w="3955" w:type="dxa"/>
          </w:tcPr>
          <w:p w:rsidR="0054479E" w:rsidRDefault="0075345E" w:rsidP="00BD49E9">
            <w:r>
              <w:t>First Aid:</w:t>
            </w:r>
          </w:p>
        </w:tc>
        <w:tc>
          <w:tcPr>
            <w:tcW w:w="6390" w:type="dxa"/>
          </w:tcPr>
          <w:sdt>
            <w:sdtPr>
              <w:id w:val="178589636"/>
              <w:placeholder>
                <w:docPart w:val="3C2FA090DFF444CDA54FD040226AB9AE"/>
              </w:placeholder>
            </w:sdtPr>
            <w:sdtEndPr/>
            <w:sdtContent>
              <w:p w:rsidR="00550C0A" w:rsidRDefault="00550C0A" w:rsidP="00550C0A">
                <w:r w:rsidRPr="00550C0A">
                  <w:rPr>
                    <w:b/>
                  </w:rPr>
                  <w:t>Eyes</w:t>
                </w:r>
                <w:r>
                  <w:t xml:space="preserve">: Flush eyes with warm water for 15 min </w:t>
                </w:r>
                <w:r w:rsidRPr="00550C0A">
                  <w:t>as a precaution.</w:t>
                </w:r>
              </w:p>
              <w:p w:rsidR="00550C0A" w:rsidRDefault="00550C0A" w:rsidP="00550C0A">
                <w:r w:rsidRPr="00550C0A">
                  <w:rPr>
                    <w:b/>
                  </w:rPr>
                  <w:t>Skin</w:t>
                </w:r>
                <w:r>
                  <w:t>: Flush affected skin with plenty of water. Consult a physician.</w:t>
                </w:r>
              </w:p>
              <w:p w:rsidR="00550C0A" w:rsidRDefault="00550C0A" w:rsidP="00550C0A">
                <w:r w:rsidRPr="00550C0A">
                  <w:rPr>
                    <w:b/>
                  </w:rPr>
                  <w:t>Inhalation</w:t>
                </w:r>
                <w:r>
                  <w:t>: Remove to fresh air. If breathing is difficult give oxygen. Seek medical attention.</w:t>
                </w:r>
              </w:p>
              <w:p w:rsidR="00550C0A" w:rsidRDefault="00550C0A" w:rsidP="00550C0A">
                <w:r w:rsidRPr="00550C0A">
                  <w:rPr>
                    <w:b/>
                  </w:rPr>
                  <w:t>Ingestion</w:t>
                </w:r>
                <w:r>
                  <w:t xml:space="preserve">: </w:t>
                </w:r>
                <w:r w:rsidRPr="00550C0A">
                  <w:t>Rinse mouth with water. Consult a physician</w:t>
                </w:r>
                <w:r>
                  <w:t>.</w:t>
                </w:r>
              </w:p>
            </w:sdtContent>
          </w:sdt>
          <w:p w:rsidR="0054479E" w:rsidRDefault="0054479E" w:rsidP="00550C0A"/>
        </w:tc>
      </w:tr>
    </w:tbl>
    <w:p w:rsidR="00181BE1" w:rsidRDefault="00181BE1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2A527C" w:rsidRDefault="002A527C" w:rsidP="00BD49E9"/>
    <w:p w:rsidR="002A527C" w:rsidRDefault="002A527C" w:rsidP="00BD49E9"/>
    <w:p w:rsidR="002A527C" w:rsidRDefault="002A527C" w:rsidP="00BD49E9"/>
    <w:p w:rsidR="002A527C" w:rsidRDefault="002A527C" w:rsidP="00BD49E9"/>
    <w:p w:rsidR="002263E5" w:rsidRDefault="002263E5" w:rsidP="00BD49E9"/>
    <w:p w:rsidR="00550C0A" w:rsidRDefault="00550C0A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352A5A" w:rsidRDefault="00472F8C" w:rsidP="00352A5A">
      <w:pPr>
        <w:pStyle w:val="ListParagraph"/>
        <w:numPr>
          <w:ilvl w:val="0"/>
          <w:numId w:val="2"/>
        </w:numPr>
      </w:pPr>
      <w:r>
        <w:t>Prior to conducting any work with 4-nirtobiphenyl</w:t>
      </w:r>
      <w:r w:rsidR="00352A5A">
        <w:t>, designated personnel must be provided training specific to the hazard involved in working with the substance.</w:t>
      </w:r>
    </w:p>
    <w:p w:rsidR="00352A5A" w:rsidRDefault="00352A5A" w:rsidP="00352A5A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352A5A" w:rsidRDefault="00352A5A" w:rsidP="00352A5A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352A5A" w:rsidRDefault="00352A5A" w:rsidP="00352A5A"/>
    <w:p w:rsidR="00352A5A" w:rsidRDefault="00352A5A" w:rsidP="00352A5A">
      <w:r>
        <w:t>I have read and understood the content of this SOP and the SDS: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550C0A" w:rsidRDefault="00550C0A" w:rsidP="00BD49E9"/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2314EA">
        <w:rPr>
          <w:b/>
          <w:sz w:val="32"/>
          <w:szCs w:val="32"/>
        </w:rPr>
        <w:t>4-NITROBIPHENYL / 4-NITRODIPHENYL</w:t>
      </w:r>
    </w:p>
    <w:p w:rsidR="002314EA" w:rsidRP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550C0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</w:pPr>
      <w:r w:rsidRPr="002314EA">
        <w:rPr>
          <w:b/>
          <w:sz w:val="28"/>
          <w:szCs w:val="28"/>
        </w:rPr>
        <w:t>Carcinogen. Toxic to aquatic life with long lasting effects</w:t>
      </w:r>
      <w:r w:rsidRPr="002314EA">
        <w:t>.</w:t>
      </w:r>
    </w:p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</w:pPr>
      <w:r>
        <w:rPr>
          <w:noProof/>
        </w:rPr>
        <w:drawing>
          <wp:inline distT="0" distB="0" distL="0" distR="0" wp14:anchorId="58FA4B22">
            <wp:extent cx="1130935" cy="11918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19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8BE3F8">
            <wp:extent cx="1104900" cy="1133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</w:pPr>
    </w:p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2314EA">
        <w:rPr>
          <w:b/>
          <w:sz w:val="32"/>
          <w:szCs w:val="32"/>
        </w:rPr>
        <w:t>FIRST AID</w:t>
      </w:r>
    </w:p>
    <w:p w:rsidR="002314EA" w:rsidRP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2314EA" w:rsidRP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314EA">
        <w:rPr>
          <w:b/>
          <w:sz w:val="28"/>
          <w:szCs w:val="28"/>
        </w:rPr>
        <w:t>Eyes:</w:t>
      </w:r>
      <w:r w:rsidRPr="002314EA">
        <w:rPr>
          <w:sz w:val="28"/>
          <w:szCs w:val="28"/>
        </w:rPr>
        <w:t xml:space="preserve"> Flush eyes with warm water for 15 min as a precaution.</w:t>
      </w:r>
    </w:p>
    <w:p w:rsidR="002314EA" w:rsidRP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314EA">
        <w:rPr>
          <w:b/>
          <w:sz w:val="28"/>
          <w:szCs w:val="28"/>
        </w:rPr>
        <w:t>Skin</w:t>
      </w:r>
      <w:r w:rsidRPr="002314EA">
        <w:rPr>
          <w:sz w:val="28"/>
          <w:szCs w:val="28"/>
        </w:rPr>
        <w:t>: Flush affected skin with plenty of water. Consult a physician.</w:t>
      </w:r>
    </w:p>
    <w:p w:rsidR="002314EA" w:rsidRP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314EA">
        <w:rPr>
          <w:b/>
          <w:sz w:val="28"/>
          <w:szCs w:val="28"/>
        </w:rPr>
        <w:t>Inhalation</w:t>
      </w:r>
      <w:r w:rsidRPr="002314EA">
        <w:rPr>
          <w:sz w:val="28"/>
          <w:szCs w:val="28"/>
        </w:rPr>
        <w:t>: Remove to fresh air. If breathing is difficult give oxygen. Seek medical attention.</w:t>
      </w:r>
    </w:p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2314EA">
        <w:rPr>
          <w:b/>
          <w:sz w:val="28"/>
          <w:szCs w:val="28"/>
        </w:rPr>
        <w:t>Ingestion</w:t>
      </w:r>
      <w:r w:rsidRPr="002314EA">
        <w:rPr>
          <w:sz w:val="28"/>
          <w:szCs w:val="28"/>
        </w:rPr>
        <w:t>: Rinse mouth with water. Consult a physician.</w:t>
      </w:r>
    </w:p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2314EA">
        <w:rPr>
          <w:b/>
          <w:sz w:val="28"/>
          <w:szCs w:val="28"/>
        </w:rPr>
        <w:t xml:space="preserve">DIAL 911              </w:t>
      </w:r>
      <w:r>
        <w:rPr>
          <w:b/>
          <w:sz w:val="28"/>
          <w:szCs w:val="28"/>
        </w:rPr>
        <w:t xml:space="preserve">                               </w:t>
      </w:r>
      <w:r w:rsidRPr="002314EA">
        <w:rPr>
          <w:b/>
          <w:sz w:val="28"/>
          <w:szCs w:val="28"/>
        </w:rPr>
        <w:t>Call REHS for more information 848-445-2550</w:t>
      </w:r>
    </w:p>
    <w:p w:rsidR="002314EA" w:rsidRPr="002314EA" w:rsidRDefault="002314EA" w:rsidP="002314E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2314EA" w:rsidRPr="002314EA" w:rsidSect="00B84990">
      <w:headerReference w:type="default" r:id="rId12"/>
      <w:headerReference w:type="first" r:id="rId13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A1A" w:rsidRDefault="00F84A1A">
      <w:r>
        <w:separator/>
      </w:r>
    </w:p>
  </w:endnote>
  <w:endnote w:type="continuationSeparator" w:id="0">
    <w:p w:rsidR="00F84A1A" w:rsidRDefault="00F8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A1A" w:rsidRDefault="00F84A1A">
      <w:r>
        <w:separator/>
      </w:r>
    </w:p>
  </w:footnote>
  <w:footnote w:type="continuationSeparator" w:id="0">
    <w:p w:rsidR="00F84A1A" w:rsidRDefault="00F84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251ED"/>
    <w:multiLevelType w:val="hybridMultilevel"/>
    <w:tmpl w:val="691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1494"/>
    <w:multiLevelType w:val="hybridMultilevel"/>
    <w:tmpl w:val="262C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15073"/>
    <w:multiLevelType w:val="hybridMultilevel"/>
    <w:tmpl w:val="0686BBF8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F4FF3"/>
    <w:rsid w:val="001630DB"/>
    <w:rsid w:val="001714C9"/>
    <w:rsid w:val="00181BE1"/>
    <w:rsid w:val="001E55B4"/>
    <w:rsid w:val="001F11BB"/>
    <w:rsid w:val="0020568E"/>
    <w:rsid w:val="002263E5"/>
    <w:rsid w:val="002314EA"/>
    <w:rsid w:val="00234AE1"/>
    <w:rsid w:val="00270715"/>
    <w:rsid w:val="002A527C"/>
    <w:rsid w:val="00351F7C"/>
    <w:rsid w:val="00352A5A"/>
    <w:rsid w:val="00376B07"/>
    <w:rsid w:val="003A2143"/>
    <w:rsid w:val="003B33D2"/>
    <w:rsid w:val="003F576E"/>
    <w:rsid w:val="00457155"/>
    <w:rsid w:val="00472121"/>
    <w:rsid w:val="00472F8C"/>
    <w:rsid w:val="004B2067"/>
    <w:rsid w:val="004C0151"/>
    <w:rsid w:val="004D56AC"/>
    <w:rsid w:val="0054479E"/>
    <w:rsid w:val="00550C0A"/>
    <w:rsid w:val="00565B7B"/>
    <w:rsid w:val="00585DD1"/>
    <w:rsid w:val="005A44DD"/>
    <w:rsid w:val="00601677"/>
    <w:rsid w:val="00661D6E"/>
    <w:rsid w:val="006831EB"/>
    <w:rsid w:val="006B4491"/>
    <w:rsid w:val="006E09E7"/>
    <w:rsid w:val="0075345E"/>
    <w:rsid w:val="00753F91"/>
    <w:rsid w:val="00770C89"/>
    <w:rsid w:val="00773928"/>
    <w:rsid w:val="007B2B20"/>
    <w:rsid w:val="007F0469"/>
    <w:rsid w:val="00806AAF"/>
    <w:rsid w:val="0083441A"/>
    <w:rsid w:val="00847AB2"/>
    <w:rsid w:val="008D71BD"/>
    <w:rsid w:val="008F315B"/>
    <w:rsid w:val="008F53F3"/>
    <w:rsid w:val="008F6B47"/>
    <w:rsid w:val="0092233D"/>
    <w:rsid w:val="00940829"/>
    <w:rsid w:val="009538A1"/>
    <w:rsid w:val="009F1332"/>
    <w:rsid w:val="00A03DDF"/>
    <w:rsid w:val="00A06A1D"/>
    <w:rsid w:val="00A7068E"/>
    <w:rsid w:val="00AE0738"/>
    <w:rsid w:val="00B07DDF"/>
    <w:rsid w:val="00B10107"/>
    <w:rsid w:val="00B26B2E"/>
    <w:rsid w:val="00B37B8D"/>
    <w:rsid w:val="00B41090"/>
    <w:rsid w:val="00B84990"/>
    <w:rsid w:val="00B912E5"/>
    <w:rsid w:val="00BA5A5A"/>
    <w:rsid w:val="00BB54F1"/>
    <w:rsid w:val="00BD49E9"/>
    <w:rsid w:val="00BF04B2"/>
    <w:rsid w:val="00C45589"/>
    <w:rsid w:val="00C50B89"/>
    <w:rsid w:val="00C97738"/>
    <w:rsid w:val="00C97DB9"/>
    <w:rsid w:val="00CD3C73"/>
    <w:rsid w:val="00D154CE"/>
    <w:rsid w:val="00D630F8"/>
    <w:rsid w:val="00DC26AB"/>
    <w:rsid w:val="00E0292A"/>
    <w:rsid w:val="00E23F67"/>
    <w:rsid w:val="00E7328C"/>
    <w:rsid w:val="00EF46AF"/>
    <w:rsid w:val="00F84A1A"/>
    <w:rsid w:val="00FD0029"/>
    <w:rsid w:val="00FD3FD0"/>
    <w:rsid w:val="00FE189B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1D288B4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352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226F52"/>
    <w:rsid w:val="00373817"/>
    <w:rsid w:val="00393CF6"/>
    <w:rsid w:val="0052170C"/>
    <w:rsid w:val="00660AD4"/>
    <w:rsid w:val="00720F93"/>
    <w:rsid w:val="008366DF"/>
    <w:rsid w:val="009C521E"/>
    <w:rsid w:val="00A166BF"/>
    <w:rsid w:val="00AF28D9"/>
    <w:rsid w:val="00B01655"/>
    <w:rsid w:val="00C328C0"/>
    <w:rsid w:val="00F918D2"/>
    <w:rsid w:val="00F9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A1D32-1603-4C59-AE83-FCB18199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3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4168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2017-01-04T20:23:00Z</dcterms:created>
  <dcterms:modified xsi:type="dcterms:W3CDTF">2017-03-10T20:19:00Z</dcterms:modified>
</cp:coreProperties>
</file>